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7620" w14:textId="77777777" w:rsidR="00F71E99" w:rsidRDefault="00F71E99">
      <w:pPr>
        <w:pStyle w:val="Zkladntext"/>
        <w:rPr>
          <w:sz w:val="32"/>
        </w:rPr>
      </w:pPr>
    </w:p>
    <w:p w14:paraId="107F912E" w14:textId="77777777" w:rsidR="00F71E99" w:rsidRDefault="00F71E99">
      <w:pPr>
        <w:pStyle w:val="Zkladntext"/>
        <w:rPr>
          <w:sz w:val="32"/>
        </w:rPr>
      </w:pPr>
    </w:p>
    <w:p w14:paraId="08F1463D" w14:textId="77777777" w:rsidR="00F71E99" w:rsidRDefault="00F71E99">
      <w:pPr>
        <w:pStyle w:val="Zkladntext"/>
        <w:spacing w:before="114"/>
        <w:rPr>
          <w:sz w:val="32"/>
        </w:rPr>
      </w:pPr>
    </w:p>
    <w:p w14:paraId="2B20524D" w14:textId="77777777" w:rsidR="00F71E99" w:rsidRDefault="00071FD5">
      <w:pPr>
        <w:pStyle w:val="Nadpis1"/>
        <w:spacing w:line="730" w:lineRule="atLeast"/>
        <w:ind w:left="2486" w:right="262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873C49" wp14:editId="1020A8CB">
            <wp:simplePos x="0" y="0"/>
            <wp:positionH relativeFrom="page">
              <wp:posOffset>3251834</wp:posOffset>
            </wp:positionH>
            <wp:positionV relativeFrom="paragraph">
              <wp:posOffset>-772354</wp:posOffset>
            </wp:positionV>
            <wp:extent cx="758189" cy="9023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89" cy="90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Statutární</w:t>
      </w:r>
      <w:r>
        <w:rPr>
          <w:spacing w:val="-18"/>
        </w:rPr>
        <w:t xml:space="preserve"> </w:t>
      </w:r>
      <w:r>
        <w:t>město</w:t>
      </w:r>
      <w:r>
        <w:rPr>
          <w:spacing w:val="-18"/>
        </w:rPr>
        <w:t xml:space="preserve"> </w:t>
      </w:r>
      <w:r>
        <w:t>Olomouc Výzva č. 2/2026</w:t>
      </w:r>
    </w:p>
    <w:p w14:paraId="12021A09" w14:textId="77777777" w:rsidR="00F71E99" w:rsidRDefault="00071FD5">
      <w:pPr>
        <w:spacing w:before="6"/>
        <w:ind w:right="147"/>
        <w:jc w:val="center"/>
        <w:rPr>
          <w:b/>
          <w:sz w:val="32"/>
        </w:rPr>
      </w:pPr>
      <w:r>
        <w:rPr>
          <w:b/>
          <w:sz w:val="32"/>
        </w:rPr>
        <w:t>Poskytnutí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účelových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darů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Fondu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pomoci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olomouckým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dětem</w:t>
      </w:r>
    </w:p>
    <w:p w14:paraId="75AD7860" w14:textId="77777777" w:rsidR="00F71E99" w:rsidRDefault="00F71E99">
      <w:pPr>
        <w:pStyle w:val="Zkladntext"/>
        <w:spacing w:before="137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135"/>
      </w:tblGrid>
      <w:tr w:rsidR="00F71E99" w14:paraId="7FBFEB34" w14:textId="77777777">
        <w:trPr>
          <w:trHeight w:val="554"/>
        </w:trPr>
        <w:tc>
          <w:tcPr>
            <w:tcW w:w="9233" w:type="dxa"/>
            <w:gridSpan w:val="2"/>
          </w:tcPr>
          <w:p w14:paraId="1AEFE20E" w14:textId="77777777" w:rsidR="00F71E99" w:rsidRDefault="00071FD5">
            <w:pPr>
              <w:pStyle w:val="TableParagraph"/>
              <w:spacing w:before="140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ÚDAJE</w:t>
            </w:r>
          </w:p>
        </w:tc>
      </w:tr>
      <w:tr w:rsidR="00F71E99" w14:paraId="5638A8FC" w14:textId="77777777">
        <w:trPr>
          <w:trHeight w:val="450"/>
        </w:trPr>
        <w:tc>
          <w:tcPr>
            <w:tcW w:w="2098" w:type="dxa"/>
          </w:tcPr>
          <w:p w14:paraId="00AF2BF8" w14:textId="77777777" w:rsidR="00F71E99" w:rsidRDefault="00071FD5">
            <w:pPr>
              <w:pStyle w:val="TableParagraph"/>
              <w:spacing w:before="8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nástroje</w:t>
            </w:r>
          </w:p>
        </w:tc>
        <w:tc>
          <w:tcPr>
            <w:tcW w:w="7135" w:type="dxa"/>
          </w:tcPr>
          <w:p w14:paraId="5B368928" w14:textId="77777777" w:rsidR="00F71E99" w:rsidRDefault="00071FD5">
            <w:pPr>
              <w:pStyle w:val="TableParagraph"/>
              <w:spacing w:before="64"/>
              <w:ind w:left="85"/>
              <w:rPr>
                <w:b/>
                <w:sz w:val="28"/>
              </w:rPr>
            </w:pPr>
            <w:r>
              <w:rPr>
                <w:b/>
                <w:sz w:val="28"/>
              </w:rPr>
              <w:t>Fond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pomoci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olomouckým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dětem</w:t>
            </w:r>
          </w:p>
        </w:tc>
      </w:tr>
      <w:tr w:rsidR="00F71E99" w14:paraId="50D15F28" w14:textId="77777777">
        <w:trPr>
          <w:trHeight w:val="448"/>
        </w:trPr>
        <w:tc>
          <w:tcPr>
            <w:tcW w:w="2098" w:type="dxa"/>
          </w:tcPr>
          <w:p w14:paraId="56B7AE9A" w14:textId="77777777" w:rsidR="00F71E99" w:rsidRDefault="00071FD5">
            <w:pPr>
              <w:pStyle w:val="TableParagraph"/>
              <w:spacing w:before="85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Správce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nástroje</w:t>
            </w:r>
          </w:p>
        </w:tc>
        <w:tc>
          <w:tcPr>
            <w:tcW w:w="7135" w:type="dxa"/>
          </w:tcPr>
          <w:p w14:paraId="5FB228BA" w14:textId="77777777" w:rsidR="00F71E99" w:rsidRDefault="00071FD5">
            <w:pPr>
              <w:pStyle w:val="TableParagraph"/>
              <w:spacing w:before="85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Odbor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sociálních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věcí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Magistrátu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města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Olomouce</w:t>
            </w:r>
          </w:p>
        </w:tc>
      </w:tr>
      <w:tr w:rsidR="00F71E99" w14:paraId="24F4A3E9" w14:textId="77777777">
        <w:trPr>
          <w:trHeight w:val="606"/>
        </w:trPr>
        <w:tc>
          <w:tcPr>
            <w:tcW w:w="9233" w:type="dxa"/>
            <w:gridSpan w:val="2"/>
          </w:tcPr>
          <w:p w14:paraId="0B3C577A" w14:textId="77777777" w:rsidR="00F71E99" w:rsidRDefault="00071FD5">
            <w:pPr>
              <w:pStyle w:val="TableParagraph"/>
              <w:spacing w:before="16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PODMÍNKY</w:t>
            </w:r>
          </w:p>
        </w:tc>
      </w:tr>
      <w:tr w:rsidR="00F71E99" w14:paraId="3E40B5AF" w14:textId="77777777">
        <w:trPr>
          <w:trHeight w:val="2486"/>
        </w:trPr>
        <w:tc>
          <w:tcPr>
            <w:tcW w:w="2098" w:type="dxa"/>
          </w:tcPr>
          <w:p w14:paraId="5840EB26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4D89F1E9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40126112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1C22B8D2" w14:textId="77777777" w:rsidR="00F71E99" w:rsidRDefault="00F71E9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B191C7D" w14:textId="77777777" w:rsidR="00F71E99" w:rsidRDefault="00071FD5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Cíl/účel</w:t>
            </w:r>
          </w:p>
        </w:tc>
        <w:tc>
          <w:tcPr>
            <w:tcW w:w="7135" w:type="dxa"/>
          </w:tcPr>
          <w:p w14:paraId="0D66DD33" w14:textId="77777777" w:rsidR="00F71E99" w:rsidRDefault="00071FD5">
            <w:pPr>
              <w:pStyle w:val="TableParagraph"/>
              <w:spacing w:before="138"/>
              <w:ind w:left="85" w:right="69"/>
              <w:jc w:val="both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rovného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přístupu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vzdělávání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mimoškolním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aktivitám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dětí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žáků ve věku 5–19 let (včetně) 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nízkopříjmových rodin a nákladů souvisejících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účastí dětí ve věku 5–18 let a jejich doprovodu na ozdravných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léčebných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rehabilitačních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pobytech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přímých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nákladů souvisejících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účastí nezaopatřených dětí do 26 let věku, které jsou příjemci příspěvku na péči ve stupních III. (těžká závislost) nebo IV. (úplná závislost) na vzdělávacích a mimoškolních aktivitách a nákladů souvisejících se zajištěním sociálních služeb.</w:t>
            </w:r>
          </w:p>
        </w:tc>
      </w:tr>
      <w:tr w:rsidR="00F71E99" w14:paraId="335BE11C" w14:textId="77777777">
        <w:trPr>
          <w:trHeight w:val="1617"/>
        </w:trPr>
        <w:tc>
          <w:tcPr>
            <w:tcW w:w="2098" w:type="dxa"/>
          </w:tcPr>
          <w:p w14:paraId="5386D157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7619DD7B" w14:textId="77777777" w:rsidR="00F71E99" w:rsidRDefault="00F71E99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5952A095" w14:textId="77777777" w:rsidR="00F71E99" w:rsidRDefault="00071FD5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Předmět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podpory</w:t>
            </w:r>
          </w:p>
        </w:tc>
        <w:tc>
          <w:tcPr>
            <w:tcW w:w="7135" w:type="dxa"/>
          </w:tcPr>
          <w:p w14:paraId="51E7595B" w14:textId="77777777" w:rsidR="00F71E99" w:rsidRDefault="00071FD5">
            <w:pPr>
              <w:pStyle w:val="TableParagraph"/>
              <w:spacing w:before="119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Úhrada volnočasových kroužků, školních společensko-kulturních akcí, pobytů na škole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přírodě, pobytů na lyžařském kurzu, prázdninových aktivit žáků, doučování žáků, příprava na </w:t>
            </w:r>
            <w:r>
              <w:rPr>
                <w:sz w:val="24"/>
              </w:rPr>
              <w:t>přijímací zkoušky a úhrada pobytů žáků a jejich doprovodu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léčebných nebo rehabilitačních </w:t>
            </w:r>
            <w:r>
              <w:rPr>
                <w:spacing w:val="-2"/>
                <w:sz w:val="24"/>
              </w:rPr>
              <w:t>zařízeních.</w:t>
            </w:r>
          </w:p>
        </w:tc>
      </w:tr>
      <w:tr w:rsidR="00F71E99" w14:paraId="0108FD75" w14:textId="77777777">
        <w:trPr>
          <w:trHeight w:val="1099"/>
        </w:trPr>
        <w:tc>
          <w:tcPr>
            <w:tcW w:w="2098" w:type="dxa"/>
          </w:tcPr>
          <w:p w14:paraId="66D7BBF9" w14:textId="77777777" w:rsidR="00F71E99" w:rsidRDefault="00F71E99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D532043" w14:textId="77777777" w:rsidR="00F71E99" w:rsidRDefault="00071FD5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podpory</w:t>
            </w:r>
          </w:p>
        </w:tc>
        <w:tc>
          <w:tcPr>
            <w:tcW w:w="7135" w:type="dxa"/>
          </w:tcPr>
          <w:p w14:paraId="79099E40" w14:textId="77777777" w:rsidR="00F71E99" w:rsidRDefault="00071FD5">
            <w:pPr>
              <w:pStyle w:val="TableParagraph"/>
              <w:spacing w:before="133"/>
              <w:ind w:left="85" w:right="151"/>
              <w:jc w:val="both"/>
              <w:rPr>
                <w:sz w:val="24"/>
              </w:rPr>
            </w:pPr>
            <w:r>
              <w:rPr>
                <w:sz w:val="24"/>
              </w:rPr>
              <w:t>Účelově vázaný peněžní dar, tj. bezhotovostní úhrada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faktury nebo jiné výzvy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platbě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dodávku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služeb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vystavené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poskytovatelem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mimoškolních aktivit nebo zdravotnických služeb.</w:t>
            </w:r>
          </w:p>
        </w:tc>
      </w:tr>
      <w:tr w:rsidR="00F71E99" w14:paraId="5EFF8BA2" w14:textId="77777777">
        <w:trPr>
          <w:trHeight w:val="3544"/>
        </w:trPr>
        <w:tc>
          <w:tcPr>
            <w:tcW w:w="2098" w:type="dxa"/>
          </w:tcPr>
          <w:p w14:paraId="50F01CE3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269110D3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263F4439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642902D1" w14:textId="77777777" w:rsidR="00F71E99" w:rsidRDefault="00F71E99">
            <w:pPr>
              <w:pStyle w:val="TableParagraph"/>
              <w:spacing w:before="253"/>
              <w:rPr>
                <w:b/>
                <w:sz w:val="24"/>
              </w:rPr>
            </w:pPr>
          </w:p>
          <w:p w14:paraId="145DEA0A" w14:textId="77777777" w:rsidR="00F71E99" w:rsidRDefault="00071FD5">
            <w:pPr>
              <w:pStyle w:val="TableParagraph"/>
              <w:ind w:left="86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Okruh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žadatelů o podporu</w:t>
            </w:r>
          </w:p>
        </w:tc>
        <w:tc>
          <w:tcPr>
            <w:tcW w:w="7135" w:type="dxa"/>
          </w:tcPr>
          <w:p w14:paraId="71E83A80" w14:textId="77777777" w:rsidR="00F71E99" w:rsidRDefault="00071FD5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5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zákonní zástupci nebo osoby odpovědné za výchovu dětí a žáků ve věku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5–18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účastnících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předškolního,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základního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středního </w:t>
            </w:r>
            <w:r>
              <w:rPr>
                <w:spacing w:val="-2"/>
                <w:sz w:val="24"/>
              </w:rPr>
              <w:t>vzdělávání,</w:t>
            </w:r>
          </w:p>
          <w:p w14:paraId="75193B88" w14:textId="77777777" w:rsidR="00F71E99" w:rsidRDefault="00071FD5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žáci ve věku 18–19 let včetně účastnící se středního vzdělávání formou denní docházky,</w:t>
            </w:r>
          </w:p>
          <w:p w14:paraId="640DB422" w14:textId="77777777" w:rsidR="00F71E99" w:rsidRDefault="00071FD5"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předpokladu,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děti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žáci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trvalého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na území města Olomouce nebo plní školní docházku ve školách na území města </w:t>
            </w:r>
            <w:r>
              <w:rPr>
                <w:sz w:val="24"/>
              </w:rPr>
              <w:t>Olomouce;</w:t>
            </w:r>
          </w:p>
          <w:p w14:paraId="7CC4738F" w14:textId="77777777" w:rsidR="00F71E99" w:rsidRDefault="00071FD5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58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příjemci nebo zvláštní příjemci příspěvku na péči, jde-li o podporu aktivit a zajištění sociálních služeb pro nezaopatřené děti,</w:t>
            </w:r>
          </w:p>
          <w:p w14:paraId="179234C8" w14:textId="77777777" w:rsidR="00F71E99" w:rsidRDefault="00071FD5">
            <w:pPr>
              <w:pStyle w:val="TableParagraph"/>
              <w:spacing w:before="60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Žádost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účelový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mohou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podat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také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žadatelé,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kteří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čerpali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již v předchozích výzvách.</w:t>
            </w:r>
          </w:p>
        </w:tc>
      </w:tr>
    </w:tbl>
    <w:p w14:paraId="0C9CC1C9" w14:textId="77777777" w:rsidR="00F71E99" w:rsidRDefault="00F71E99">
      <w:pPr>
        <w:pStyle w:val="TableParagraph"/>
        <w:jc w:val="both"/>
        <w:rPr>
          <w:sz w:val="24"/>
        </w:rPr>
        <w:sectPr w:rsidR="00F71E99">
          <w:footerReference w:type="default" r:id="rId8"/>
          <w:type w:val="continuous"/>
          <w:pgSz w:w="11910" w:h="16840"/>
          <w:pgMar w:top="820" w:right="1133" w:bottom="1380" w:left="1275" w:header="0" w:footer="1187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135"/>
      </w:tblGrid>
      <w:tr w:rsidR="00F71E99" w14:paraId="5BFB60B3" w14:textId="77777777">
        <w:trPr>
          <w:trHeight w:val="1694"/>
        </w:trPr>
        <w:tc>
          <w:tcPr>
            <w:tcW w:w="2098" w:type="dxa"/>
          </w:tcPr>
          <w:p w14:paraId="74C30020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77E8D018" w14:textId="77777777" w:rsidR="00F71E99" w:rsidRDefault="00F71E99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39842E51" w14:textId="77777777" w:rsidR="00F71E99" w:rsidRDefault="00071FD5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Hodnotící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orgány</w:t>
            </w:r>
          </w:p>
        </w:tc>
        <w:tc>
          <w:tcPr>
            <w:tcW w:w="7135" w:type="dxa"/>
          </w:tcPr>
          <w:p w14:paraId="1EF1AE2C" w14:textId="77777777" w:rsidR="00F71E99" w:rsidRDefault="00071FD5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57"/>
              <w:ind w:right="7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odbor sociálních věcí</w:t>
            </w:r>
            <w:r>
              <w:rPr>
                <w:sz w:val="24"/>
              </w:rPr>
              <w:t xml:space="preserve"> – hodnocení formální a věcné správnosti a posouzení žádosti, zpracování podkladů pro jednání komise,</w:t>
            </w:r>
          </w:p>
          <w:p w14:paraId="38B3922B" w14:textId="77777777" w:rsidR="00F71E99" w:rsidRDefault="00071FD5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komise Fondu</w:t>
            </w:r>
            <w:r>
              <w:rPr>
                <w:sz w:val="24"/>
              </w:rPr>
              <w:t xml:space="preserve"> – hodnocení závazných a specifických kritérií žádostí a příprava návrhu na podporu vybraných žadatelů pro Radu města </w:t>
            </w:r>
            <w:r>
              <w:rPr>
                <w:spacing w:val="-2"/>
                <w:sz w:val="24"/>
              </w:rPr>
              <w:t>Olomouce.</w:t>
            </w:r>
          </w:p>
        </w:tc>
      </w:tr>
      <w:tr w:rsidR="00F71E99" w14:paraId="63D31551" w14:textId="77777777">
        <w:trPr>
          <w:trHeight w:val="448"/>
        </w:trPr>
        <w:tc>
          <w:tcPr>
            <w:tcW w:w="2098" w:type="dxa"/>
          </w:tcPr>
          <w:p w14:paraId="55B98E24" w14:textId="77777777" w:rsidR="00F71E99" w:rsidRDefault="00071FD5">
            <w:pPr>
              <w:pStyle w:val="TableParagraph"/>
              <w:spacing w:before="85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Schvalující</w:t>
            </w:r>
            <w:r>
              <w:rPr>
                <w:b/>
                <w:spacing w:val="-2"/>
                <w:sz w:val="24"/>
              </w:rPr>
              <w:t xml:space="preserve"> orgán</w:t>
            </w:r>
          </w:p>
        </w:tc>
        <w:tc>
          <w:tcPr>
            <w:tcW w:w="7135" w:type="dxa"/>
          </w:tcPr>
          <w:p w14:paraId="4A8ED01F" w14:textId="77777777" w:rsidR="00F71E99" w:rsidRDefault="00071FD5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města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Olomouce</w:t>
            </w:r>
          </w:p>
        </w:tc>
      </w:tr>
      <w:tr w:rsidR="00F71E99" w14:paraId="38FE8128" w14:textId="77777777">
        <w:trPr>
          <w:trHeight w:val="1649"/>
        </w:trPr>
        <w:tc>
          <w:tcPr>
            <w:tcW w:w="2098" w:type="dxa"/>
          </w:tcPr>
          <w:p w14:paraId="33E5BF62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0FEBEF37" w14:textId="77777777" w:rsidR="00F71E99" w:rsidRDefault="00F71E99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944D7EF" w14:textId="77777777" w:rsidR="00F71E99" w:rsidRDefault="00071FD5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Kontaktní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údaje</w:t>
            </w:r>
          </w:p>
        </w:tc>
        <w:tc>
          <w:tcPr>
            <w:tcW w:w="7135" w:type="dxa"/>
          </w:tcPr>
          <w:p w14:paraId="111CEC8E" w14:textId="77777777" w:rsidR="00F71E99" w:rsidRDefault="00071FD5">
            <w:pPr>
              <w:pStyle w:val="TableParagraph"/>
              <w:spacing w:before="133"/>
              <w:ind w:left="85" w:right="1580"/>
              <w:rPr>
                <w:sz w:val="24"/>
              </w:rPr>
            </w:pPr>
            <w:r>
              <w:rPr>
                <w:sz w:val="24"/>
              </w:rPr>
              <w:t xml:space="preserve">Bc. Blanka Miková, tel. 585 562 131, e-mail: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fond.pomoci@olomouc.eu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5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blanka.mikova@olomouc.eu</w:t>
              </w:r>
            </w:hyperlink>
          </w:p>
          <w:p w14:paraId="1DABB950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5FF0EE9A" w14:textId="77777777" w:rsidR="00F71E99" w:rsidRDefault="00071FD5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Bc.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Jaroslava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Večeřová,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441,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e-mail: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jaroslava.vecerova@olomouc.eu</w:t>
              </w:r>
            </w:hyperlink>
          </w:p>
        </w:tc>
      </w:tr>
      <w:tr w:rsidR="00F71E99" w14:paraId="21056FD5" w14:textId="77777777">
        <w:trPr>
          <w:trHeight w:val="570"/>
        </w:trPr>
        <w:tc>
          <w:tcPr>
            <w:tcW w:w="9233" w:type="dxa"/>
            <w:gridSpan w:val="2"/>
          </w:tcPr>
          <w:p w14:paraId="16ADB500" w14:textId="77777777" w:rsidR="00F71E99" w:rsidRDefault="00071FD5">
            <w:pPr>
              <w:pStyle w:val="TableParagraph"/>
              <w:spacing w:before="1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DALŠÍ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PODMÍNKY</w:t>
            </w:r>
          </w:p>
        </w:tc>
      </w:tr>
      <w:tr w:rsidR="00F71E99" w14:paraId="5788802E" w14:textId="77777777">
        <w:trPr>
          <w:trHeight w:val="2231"/>
        </w:trPr>
        <w:tc>
          <w:tcPr>
            <w:tcW w:w="2098" w:type="dxa"/>
          </w:tcPr>
          <w:p w14:paraId="68A00602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5E136D71" w14:textId="77777777" w:rsidR="00F71E99" w:rsidRDefault="00F71E99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A5A656A" w14:textId="77777777" w:rsidR="00F71E99" w:rsidRDefault="00071FD5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Maximální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výše </w:t>
            </w:r>
            <w:r>
              <w:rPr>
                <w:b/>
                <w:spacing w:val="-4"/>
                <w:sz w:val="24"/>
              </w:rPr>
              <w:t>daru</w:t>
            </w:r>
          </w:p>
          <w:p w14:paraId="68F1536B" w14:textId="77777777" w:rsidR="00F71E99" w:rsidRDefault="00071FD5">
            <w:pPr>
              <w:pStyle w:val="TableParagraph"/>
              <w:ind w:left="8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jednotlivém </w:t>
            </w:r>
            <w:r>
              <w:rPr>
                <w:b/>
                <w:spacing w:val="-2"/>
                <w:sz w:val="24"/>
              </w:rPr>
              <w:t>případě</w:t>
            </w:r>
          </w:p>
        </w:tc>
        <w:tc>
          <w:tcPr>
            <w:tcW w:w="7135" w:type="dxa"/>
          </w:tcPr>
          <w:p w14:paraId="0D1A2DC1" w14:textId="77777777" w:rsidR="00F71E99" w:rsidRDefault="00071FD5">
            <w:pPr>
              <w:pStyle w:val="TableParagraph"/>
              <w:spacing w:before="150"/>
              <w:ind w:left="119" w:right="73"/>
              <w:jc w:val="both"/>
              <w:rPr>
                <w:sz w:val="24"/>
              </w:rPr>
            </w:pPr>
            <w:r>
              <w:rPr>
                <w:sz w:val="24"/>
              </w:rPr>
              <w:t>Žádost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může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být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podána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využití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více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aktivit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služeb,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pokud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jejich souhrnná částka nepřekročí 5 000 Kč.</w:t>
            </w:r>
          </w:p>
          <w:p w14:paraId="4059FE95" w14:textId="77777777" w:rsidR="00F71E99" w:rsidRDefault="00071FD5">
            <w:pPr>
              <w:pStyle w:val="TableParagraph"/>
              <w:ind w:left="119" w:right="72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mimořádných </w:t>
            </w:r>
            <w:r>
              <w:rPr>
                <w:sz w:val="24"/>
              </w:rPr>
              <w:t>případech (např. dítě nebo žák se zdravotním postižením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přiznaným příspěvkem na péči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nejméně I. stupni závislosti, úmrtí rodiče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rodině, dítěte nebo žáka 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náhradní rodinné péči,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vše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doloženo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příslušným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dokladem)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může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města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Olomouce rozhodnout o poskytnutí daru ve výši do 10 000 Kč.</w:t>
            </w:r>
          </w:p>
        </w:tc>
      </w:tr>
      <w:tr w:rsidR="00F71E99" w14:paraId="6A2C75F7" w14:textId="77777777">
        <w:trPr>
          <w:trHeight w:val="4025"/>
        </w:trPr>
        <w:tc>
          <w:tcPr>
            <w:tcW w:w="2098" w:type="dxa"/>
          </w:tcPr>
          <w:p w14:paraId="2AAA4DB0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62731EC5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7570507E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70CCE54F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7F860B7F" w14:textId="77777777" w:rsidR="00F71E99" w:rsidRDefault="00F71E99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5473F475" w14:textId="77777777" w:rsidR="00F71E99" w:rsidRDefault="00071FD5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Kritéria</w:t>
            </w:r>
          </w:p>
          <w:p w14:paraId="7F7606F0" w14:textId="77777777" w:rsidR="00F71E99" w:rsidRDefault="00071FD5">
            <w:pPr>
              <w:pStyle w:val="TableParagraph"/>
              <w:ind w:left="86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hodnocení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žádosti o dar</w:t>
            </w:r>
          </w:p>
        </w:tc>
        <w:tc>
          <w:tcPr>
            <w:tcW w:w="7135" w:type="dxa"/>
          </w:tcPr>
          <w:p w14:paraId="6DF52E9B" w14:textId="77777777" w:rsidR="00F71E99" w:rsidRDefault="00071FD5">
            <w:pPr>
              <w:pStyle w:val="TableParagraph"/>
              <w:spacing w:before="56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žádost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hodnocena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stránce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formální,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věcné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obsahové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dle níže uvedených kritérií:</w:t>
            </w:r>
          </w:p>
          <w:p w14:paraId="7209CF3D" w14:textId="77777777" w:rsidR="00F71E99" w:rsidRDefault="00071FD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splnění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podmínek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čl.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odst.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statutu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Fondu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olomouckým dětem – </w:t>
            </w:r>
            <w:r>
              <w:rPr>
                <w:sz w:val="24"/>
              </w:rPr>
              <w:t>žadatel 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žádosti doloží rozhodnutí, oznámení nebo výpis Úřadu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přiznání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pobírání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přídavku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dítě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dávky státní sociální pomoci se složkou bonus na dítě, které nesmějí být starší než 3 měsíce nebo</w:t>
            </w:r>
          </w:p>
          <w:p w14:paraId="7D605CC1" w14:textId="77777777" w:rsidR="00F71E99" w:rsidRDefault="00071FD5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  <w:tab w:val="left" w:pos="403"/>
              </w:tabs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potvrzující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výši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všech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příjmů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domácnosti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(tj.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osob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žijících s žadateli ve společné domácnosti) rozhodných pro nárok na dávky</w:t>
            </w:r>
          </w:p>
          <w:p w14:paraId="74D35338" w14:textId="77777777" w:rsidR="00F71E99" w:rsidRDefault="00071FD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dle č. 6 odst. 2 statutu Fondu pomoci – posouzení faktorů komplikujících sociální situaci dítěte nebo žáka (zejména zdravotní postižení, bydlení 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podmínkách nevhodných pro řádnou školní přípravu apod.), účelnost poskytnutého daru vzhledem 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potřebám dítěte nebo žáka.</w:t>
            </w:r>
          </w:p>
        </w:tc>
      </w:tr>
      <w:tr w:rsidR="00F71E99" w14:paraId="57D187EE" w14:textId="77777777">
        <w:trPr>
          <w:trHeight w:val="1298"/>
        </w:trPr>
        <w:tc>
          <w:tcPr>
            <w:tcW w:w="2098" w:type="dxa"/>
          </w:tcPr>
          <w:p w14:paraId="46B670DA" w14:textId="77777777" w:rsidR="00F71E99" w:rsidRDefault="00F71E99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0143927" w14:textId="77777777" w:rsidR="00F71E99" w:rsidRDefault="00071FD5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Lhůta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podání </w:t>
            </w:r>
            <w:r>
              <w:rPr>
                <w:b/>
                <w:spacing w:val="-2"/>
                <w:sz w:val="24"/>
              </w:rPr>
              <w:t>žádosti</w:t>
            </w:r>
          </w:p>
        </w:tc>
        <w:tc>
          <w:tcPr>
            <w:tcW w:w="7135" w:type="dxa"/>
          </w:tcPr>
          <w:p w14:paraId="02E184D5" w14:textId="6E343CCF" w:rsidR="00F71E99" w:rsidRDefault="00071FD5">
            <w:pPr>
              <w:pStyle w:val="TableParagraph"/>
              <w:spacing w:before="95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Žádosti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podávat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E57AF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2026 </w:t>
            </w:r>
            <w:r>
              <w:rPr>
                <w:spacing w:val="-2"/>
                <w:sz w:val="24"/>
              </w:rPr>
              <w:t>průběžně.</w:t>
            </w:r>
          </w:p>
          <w:p w14:paraId="20B195EE" w14:textId="77777777" w:rsidR="00F71E99" w:rsidRDefault="00071FD5">
            <w:pPr>
              <w:pStyle w:val="TableParagraph"/>
              <w:ind w:left="119" w:right="72"/>
              <w:jc w:val="both"/>
              <w:rPr>
                <w:sz w:val="24"/>
              </w:rPr>
            </w:pPr>
            <w:r>
              <w:rPr>
                <w:sz w:val="24"/>
              </w:rPr>
              <w:t>Po skončení každého kalendářního měsíce 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roce budou žádosti podané 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daném měsíci posouzeny komisí fondu a předloženy ke schválení na nejbližší zasedání Rady města Olomouce</w:t>
            </w:r>
          </w:p>
        </w:tc>
      </w:tr>
      <w:tr w:rsidR="00F71E99" w14:paraId="1D785C40" w14:textId="77777777">
        <w:trPr>
          <w:trHeight w:val="1703"/>
        </w:trPr>
        <w:tc>
          <w:tcPr>
            <w:tcW w:w="2098" w:type="dxa"/>
          </w:tcPr>
          <w:p w14:paraId="1C589659" w14:textId="77777777" w:rsidR="00F71E99" w:rsidRDefault="00F71E99">
            <w:pPr>
              <w:pStyle w:val="TableParagraph"/>
              <w:rPr>
                <w:b/>
                <w:sz w:val="24"/>
              </w:rPr>
            </w:pPr>
          </w:p>
          <w:p w14:paraId="0D8C827E" w14:textId="77777777" w:rsidR="00F71E99" w:rsidRDefault="00F71E99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6276CB0D" w14:textId="77777777" w:rsidR="00F71E99" w:rsidRDefault="00071FD5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Místo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podání </w:t>
            </w:r>
            <w:r>
              <w:rPr>
                <w:b/>
                <w:spacing w:val="-2"/>
                <w:sz w:val="24"/>
              </w:rPr>
              <w:t>žádosti</w:t>
            </w:r>
          </w:p>
        </w:tc>
        <w:tc>
          <w:tcPr>
            <w:tcW w:w="7135" w:type="dxa"/>
          </w:tcPr>
          <w:p w14:paraId="0258A32B" w14:textId="77777777" w:rsidR="00F71E99" w:rsidRDefault="00071FD5">
            <w:pPr>
              <w:pStyle w:val="TableParagraph"/>
              <w:spacing w:before="159"/>
              <w:ind w:left="85" w:right="71"/>
              <w:jc w:val="both"/>
              <w:rPr>
                <w:sz w:val="24"/>
              </w:rPr>
            </w:pPr>
            <w:r>
              <w:rPr>
                <w:sz w:val="24"/>
              </w:rPr>
              <w:t>Žádost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elektronicky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datové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schránky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SMOl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kazbzri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e-mailem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fond.pomoci@olomouc.eu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blanka.mikova@olomouc.eu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osobně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odboru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sociální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věcí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MMOl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pracoviště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Štursova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Olomouc, nebo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poštou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adresu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podatelny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Magistrát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města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Olomouce,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Hynaisova 10, 779 11 Olomouc.</w:t>
            </w:r>
          </w:p>
        </w:tc>
      </w:tr>
    </w:tbl>
    <w:p w14:paraId="2D77BC80" w14:textId="77777777" w:rsidR="00707C34" w:rsidRDefault="00707C34"/>
    <w:sectPr w:rsidR="00707C34">
      <w:type w:val="continuous"/>
      <w:pgSz w:w="11910" w:h="16840"/>
      <w:pgMar w:top="960" w:right="1133" w:bottom="1380" w:left="1275" w:header="0" w:footer="11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C9D9" w14:textId="77777777" w:rsidR="00707C34" w:rsidRDefault="00707C34">
      <w:r>
        <w:separator/>
      </w:r>
    </w:p>
  </w:endnote>
  <w:endnote w:type="continuationSeparator" w:id="0">
    <w:p w14:paraId="42A1F5CF" w14:textId="77777777" w:rsidR="00707C34" w:rsidRDefault="0070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CF58" w14:textId="77777777" w:rsidR="00F71E99" w:rsidRDefault="00071FD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C8667DA" wp14:editId="4B4B1952">
              <wp:simplePos x="0" y="0"/>
              <wp:positionH relativeFrom="page">
                <wp:posOffset>1718817</wp:posOffset>
              </wp:positionH>
              <wp:positionV relativeFrom="page">
                <wp:posOffset>9798869</wp:posOffset>
              </wp:positionV>
              <wp:extent cx="4117975" cy="458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79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733D6" w14:textId="77777777" w:rsidR="00F71E99" w:rsidRDefault="00071FD5">
                          <w:pPr>
                            <w:pStyle w:val="Zkladntext"/>
                            <w:spacing w:before="10"/>
                            <w:ind w:left="2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>Magistrát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města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Olomouce,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odbor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sociálních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věcí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Štursova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779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11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 xml:space="preserve">Olomouc Tel. 585 562 111 | datová schránka ID: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kazbzri</w:t>
                          </w:r>
                          <w:proofErr w:type="spellEnd"/>
                        </w:p>
                        <w:p w14:paraId="642C526F" w14:textId="77777777" w:rsidR="00F71E99" w:rsidRDefault="00071FD5">
                          <w:pPr>
                            <w:pStyle w:val="Zkladntext"/>
                            <w:spacing w:before="1"/>
                            <w:ind w:left="55"/>
                            <w:jc w:val="center"/>
                          </w:pPr>
                          <w:hyperlink r:id="rId1">
                            <w:r>
                              <w:rPr>
                                <w:color w:val="808080"/>
                                <w:spacing w:val="-2"/>
                              </w:rPr>
                              <w:t>www.olomouc.eu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667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5.35pt;margin-top:771.55pt;width:324.25pt;height:36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" filled="f" stroked="f">
              <v:textbox inset="0,0,0,0">
                <w:txbxContent>
                  <w:p w14:paraId="1B1733D6" w14:textId="77777777" w:rsidR="00F71E99" w:rsidRDefault="00071FD5">
                    <w:pPr>
                      <w:pStyle w:val="Zkladntext"/>
                      <w:spacing w:before="10"/>
                      <w:ind w:left="2"/>
                      <w:jc w:val="center"/>
                    </w:pPr>
                    <w:r>
                      <w:rPr>
                        <w:color w:val="808080"/>
                      </w:rPr>
                      <w:t>Magistrát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města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Olomouce,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odbor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sociálních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věcí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|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Štursova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|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779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11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 xml:space="preserve">Olomouc Tel. 585 562 111 | datová schránka ID: </w:t>
                    </w:r>
                    <w:proofErr w:type="spellStart"/>
                    <w:r>
                      <w:rPr>
                        <w:color w:val="808080"/>
                      </w:rPr>
                      <w:t>kazbzri</w:t>
                    </w:r>
                    <w:proofErr w:type="spellEnd"/>
                  </w:p>
                  <w:p w14:paraId="642C526F" w14:textId="77777777" w:rsidR="00F71E99" w:rsidRDefault="00071FD5">
                    <w:pPr>
                      <w:pStyle w:val="Zkladntext"/>
                      <w:spacing w:before="1"/>
                      <w:ind w:left="55"/>
                      <w:jc w:val="center"/>
                    </w:pPr>
                    <w:hyperlink r:id="rId2">
                      <w:r>
                        <w:rPr>
                          <w:color w:val="808080"/>
                          <w:spacing w:val="-2"/>
                        </w:rPr>
                        <w:t>www.olomouc.eu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9031" w14:textId="77777777" w:rsidR="00707C34" w:rsidRDefault="00707C34">
      <w:r>
        <w:separator/>
      </w:r>
    </w:p>
  </w:footnote>
  <w:footnote w:type="continuationSeparator" w:id="0">
    <w:p w14:paraId="33DD52CE" w14:textId="77777777" w:rsidR="00707C34" w:rsidRDefault="00707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7705"/>
    <w:multiLevelType w:val="hybridMultilevel"/>
    <w:tmpl w:val="89808FA4"/>
    <w:lvl w:ilvl="0" w:tplc="336030B2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AEC4ABA">
      <w:numFmt w:val="bullet"/>
      <w:lvlText w:val="•"/>
      <w:lvlJc w:val="left"/>
      <w:pPr>
        <w:ind w:left="1072" w:hanging="284"/>
      </w:pPr>
      <w:rPr>
        <w:rFonts w:hint="default"/>
        <w:lang w:val="cs-CZ" w:eastAsia="en-US" w:bidi="ar-SA"/>
      </w:rPr>
    </w:lvl>
    <w:lvl w:ilvl="2" w:tplc="1F9AC4C2">
      <w:numFmt w:val="bullet"/>
      <w:lvlText w:val="•"/>
      <w:lvlJc w:val="left"/>
      <w:pPr>
        <w:ind w:left="1745" w:hanging="284"/>
      </w:pPr>
      <w:rPr>
        <w:rFonts w:hint="default"/>
        <w:lang w:val="cs-CZ" w:eastAsia="en-US" w:bidi="ar-SA"/>
      </w:rPr>
    </w:lvl>
    <w:lvl w:ilvl="3" w:tplc="E9B21494">
      <w:numFmt w:val="bullet"/>
      <w:lvlText w:val="•"/>
      <w:lvlJc w:val="left"/>
      <w:pPr>
        <w:ind w:left="2417" w:hanging="284"/>
      </w:pPr>
      <w:rPr>
        <w:rFonts w:hint="default"/>
        <w:lang w:val="cs-CZ" w:eastAsia="en-US" w:bidi="ar-SA"/>
      </w:rPr>
    </w:lvl>
    <w:lvl w:ilvl="4" w:tplc="E89410F6">
      <w:numFmt w:val="bullet"/>
      <w:lvlText w:val="•"/>
      <w:lvlJc w:val="left"/>
      <w:pPr>
        <w:ind w:left="3090" w:hanging="284"/>
      </w:pPr>
      <w:rPr>
        <w:rFonts w:hint="default"/>
        <w:lang w:val="cs-CZ" w:eastAsia="en-US" w:bidi="ar-SA"/>
      </w:rPr>
    </w:lvl>
    <w:lvl w:ilvl="5" w:tplc="2A02D9B4">
      <w:numFmt w:val="bullet"/>
      <w:lvlText w:val="•"/>
      <w:lvlJc w:val="left"/>
      <w:pPr>
        <w:ind w:left="3762" w:hanging="284"/>
      </w:pPr>
      <w:rPr>
        <w:rFonts w:hint="default"/>
        <w:lang w:val="cs-CZ" w:eastAsia="en-US" w:bidi="ar-SA"/>
      </w:rPr>
    </w:lvl>
    <w:lvl w:ilvl="6" w:tplc="81A644F2">
      <w:numFmt w:val="bullet"/>
      <w:lvlText w:val="•"/>
      <w:lvlJc w:val="left"/>
      <w:pPr>
        <w:ind w:left="4435" w:hanging="284"/>
      </w:pPr>
      <w:rPr>
        <w:rFonts w:hint="default"/>
        <w:lang w:val="cs-CZ" w:eastAsia="en-US" w:bidi="ar-SA"/>
      </w:rPr>
    </w:lvl>
    <w:lvl w:ilvl="7" w:tplc="5ACE1E8E">
      <w:numFmt w:val="bullet"/>
      <w:lvlText w:val="•"/>
      <w:lvlJc w:val="left"/>
      <w:pPr>
        <w:ind w:left="5107" w:hanging="284"/>
      </w:pPr>
      <w:rPr>
        <w:rFonts w:hint="default"/>
        <w:lang w:val="cs-CZ" w:eastAsia="en-US" w:bidi="ar-SA"/>
      </w:rPr>
    </w:lvl>
    <w:lvl w:ilvl="8" w:tplc="A7A051E8">
      <w:numFmt w:val="bullet"/>
      <w:lvlText w:val="•"/>
      <w:lvlJc w:val="left"/>
      <w:pPr>
        <w:ind w:left="578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78E638B"/>
    <w:multiLevelType w:val="hybridMultilevel"/>
    <w:tmpl w:val="50C62512"/>
    <w:lvl w:ilvl="0" w:tplc="681C723E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12264F0">
      <w:numFmt w:val="bullet"/>
      <w:lvlText w:val="•"/>
      <w:lvlJc w:val="left"/>
      <w:pPr>
        <w:ind w:left="1072" w:hanging="284"/>
      </w:pPr>
      <w:rPr>
        <w:rFonts w:hint="default"/>
        <w:lang w:val="cs-CZ" w:eastAsia="en-US" w:bidi="ar-SA"/>
      </w:rPr>
    </w:lvl>
    <w:lvl w:ilvl="2" w:tplc="B2C83CB2">
      <w:numFmt w:val="bullet"/>
      <w:lvlText w:val="•"/>
      <w:lvlJc w:val="left"/>
      <w:pPr>
        <w:ind w:left="1745" w:hanging="284"/>
      </w:pPr>
      <w:rPr>
        <w:rFonts w:hint="default"/>
        <w:lang w:val="cs-CZ" w:eastAsia="en-US" w:bidi="ar-SA"/>
      </w:rPr>
    </w:lvl>
    <w:lvl w:ilvl="3" w:tplc="ECDAEC9E">
      <w:numFmt w:val="bullet"/>
      <w:lvlText w:val="•"/>
      <w:lvlJc w:val="left"/>
      <w:pPr>
        <w:ind w:left="2417" w:hanging="284"/>
      </w:pPr>
      <w:rPr>
        <w:rFonts w:hint="default"/>
        <w:lang w:val="cs-CZ" w:eastAsia="en-US" w:bidi="ar-SA"/>
      </w:rPr>
    </w:lvl>
    <w:lvl w:ilvl="4" w:tplc="235872BE">
      <w:numFmt w:val="bullet"/>
      <w:lvlText w:val="•"/>
      <w:lvlJc w:val="left"/>
      <w:pPr>
        <w:ind w:left="3090" w:hanging="284"/>
      </w:pPr>
      <w:rPr>
        <w:rFonts w:hint="default"/>
        <w:lang w:val="cs-CZ" w:eastAsia="en-US" w:bidi="ar-SA"/>
      </w:rPr>
    </w:lvl>
    <w:lvl w:ilvl="5" w:tplc="55A61CBE">
      <w:numFmt w:val="bullet"/>
      <w:lvlText w:val="•"/>
      <w:lvlJc w:val="left"/>
      <w:pPr>
        <w:ind w:left="3762" w:hanging="284"/>
      </w:pPr>
      <w:rPr>
        <w:rFonts w:hint="default"/>
        <w:lang w:val="cs-CZ" w:eastAsia="en-US" w:bidi="ar-SA"/>
      </w:rPr>
    </w:lvl>
    <w:lvl w:ilvl="6" w:tplc="0A1885E2">
      <w:numFmt w:val="bullet"/>
      <w:lvlText w:val="•"/>
      <w:lvlJc w:val="left"/>
      <w:pPr>
        <w:ind w:left="4435" w:hanging="284"/>
      </w:pPr>
      <w:rPr>
        <w:rFonts w:hint="default"/>
        <w:lang w:val="cs-CZ" w:eastAsia="en-US" w:bidi="ar-SA"/>
      </w:rPr>
    </w:lvl>
    <w:lvl w:ilvl="7" w:tplc="CB3E8EF2">
      <w:numFmt w:val="bullet"/>
      <w:lvlText w:val="•"/>
      <w:lvlJc w:val="left"/>
      <w:pPr>
        <w:ind w:left="5107" w:hanging="284"/>
      </w:pPr>
      <w:rPr>
        <w:rFonts w:hint="default"/>
        <w:lang w:val="cs-CZ" w:eastAsia="en-US" w:bidi="ar-SA"/>
      </w:rPr>
    </w:lvl>
    <w:lvl w:ilvl="8" w:tplc="6E44B9CA">
      <w:numFmt w:val="bullet"/>
      <w:lvlText w:val="•"/>
      <w:lvlJc w:val="left"/>
      <w:pPr>
        <w:ind w:left="578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FC757C1"/>
    <w:multiLevelType w:val="hybridMultilevel"/>
    <w:tmpl w:val="9E581C0C"/>
    <w:lvl w:ilvl="0" w:tplc="4CD04D86">
      <w:start w:val="1"/>
      <w:numFmt w:val="lowerLetter"/>
      <w:lvlText w:val="%1)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6FDA9D92">
      <w:numFmt w:val="bullet"/>
      <w:lvlText w:val="•"/>
      <w:lvlJc w:val="left"/>
      <w:pPr>
        <w:ind w:left="1072" w:hanging="284"/>
      </w:pPr>
      <w:rPr>
        <w:rFonts w:hint="default"/>
        <w:lang w:val="cs-CZ" w:eastAsia="en-US" w:bidi="ar-SA"/>
      </w:rPr>
    </w:lvl>
    <w:lvl w:ilvl="2" w:tplc="65920C58">
      <w:numFmt w:val="bullet"/>
      <w:lvlText w:val="•"/>
      <w:lvlJc w:val="left"/>
      <w:pPr>
        <w:ind w:left="1745" w:hanging="284"/>
      </w:pPr>
      <w:rPr>
        <w:rFonts w:hint="default"/>
        <w:lang w:val="cs-CZ" w:eastAsia="en-US" w:bidi="ar-SA"/>
      </w:rPr>
    </w:lvl>
    <w:lvl w:ilvl="3" w:tplc="07BE5F0E">
      <w:numFmt w:val="bullet"/>
      <w:lvlText w:val="•"/>
      <w:lvlJc w:val="left"/>
      <w:pPr>
        <w:ind w:left="2417" w:hanging="284"/>
      </w:pPr>
      <w:rPr>
        <w:rFonts w:hint="default"/>
        <w:lang w:val="cs-CZ" w:eastAsia="en-US" w:bidi="ar-SA"/>
      </w:rPr>
    </w:lvl>
    <w:lvl w:ilvl="4" w:tplc="13D8A078">
      <w:numFmt w:val="bullet"/>
      <w:lvlText w:val="•"/>
      <w:lvlJc w:val="left"/>
      <w:pPr>
        <w:ind w:left="3090" w:hanging="284"/>
      </w:pPr>
      <w:rPr>
        <w:rFonts w:hint="default"/>
        <w:lang w:val="cs-CZ" w:eastAsia="en-US" w:bidi="ar-SA"/>
      </w:rPr>
    </w:lvl>
    <w:lvl w:ilvl="5" w:tplc="8C9E2230">
      <w:numFmt w:val="bullet"/>
      <w:lvlText w:val="•"/>
      <w:lvlJc w:val="left"/>
      <w:pPr>
        <w:ind w:left="3762" w:hanging="284"/>
      </w:pPr>
      <w:rPr>
        <w:rFonts w:hint="default"/>
        <w:lang w:val="cs-CZ" w:eastAsia="en-US" w:bidi="ar-SA"/>
      </w:rPr>
    </w:lvl>
    <w:lvl w:ilvl="6" w:tplc="095A38F8">
      <w:numFmt w:val="bullet"/>
      <w:lvlText w:val="•"/>
      <w:lvlJc w:val="left"/>
      <w:pPr>
        <w:ind w:left="4435" w:hanging="284"/>
      </w:pPr>
      <w:rPr>
        <w:rFonts w:hint="default"/>
        <w:lang w:val="cs-CZ" w:eastAsia="en-US" w:bidi="ar-SA"/>
      </w:rPr>
    </w:lvl>
    <w:lvl w:ilvl="7" w:tplc="E236F102">
      <w:numFmt w:val="bullet"/>
      <w:lvlText w:val="•"/>
      <w:lvlJc w:val="left"/>
      <w:pPr>
        <w:ind w:left="5107" w:hanging="284"/>
      </w:pPr>
      <w:rPr>
        <w:rFonts w:hint="default"/>
        <w:lang w:val="cs-CZ" w:eastAsia="en-US" w:bidi="ar-SA"/>
      </w:rPr>
    </w:lvl>
    <w:lvl w:ilvl="8" w:tplc="8C3A11C0">
      <w:numFmt w:val="bullet"/>
      <w:lvlText w:val="•"/>
      <w:lvlJc w:val="left"/>
      <w:pPr>
        <w:ind w:left="5780" w:hanging="284"/>
      </w:pPr>
      <w:rPr>
        <w:rFonts w:hint="default"/>
        <w:lang w:val="cs-CZ" w:eastAsia="en-US" w:bidi="ar-SA"/>
      </w:rPr>
    </w:lvl>
  </w:abstractNum>
  <w:num w:numId="1" w16cid:durableId="172960596">
    <w:abstractNumId w:val="2"/>
  </w:num>
  <w:num w:numId="2" w16cid:durableId="1777365797">
    <w:abstractNumId w:val="0"/>
  </w:num>
  <w:num w:numId="3" w16cid:durableId="210529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99"/>
    <w:rsid w:val="00071FD5"/>
    <w:rsid w:val="00614849"/>
    <w:rsid w:val="00707C34"/>
    <w:rsid w:val="007D5666"/>
    <w:rsid w:val="00E57AF5"/>
    <w:rsid w:val="00F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E40B"/>
  <w15:docId w15:val="{ACDA06F8-0B69-4674-9224-1194C349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147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lanka.mikova@olomouc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nd.pomoci@olomou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roslava.vecerova@olomouc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lanka.mikova@olomou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.pomoci@olomouc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omouc.eu/" TargetMode="External"/><Relationship Id="rId1" Type="http://schemas.openxmlformats.org/officeDocument/2006/relationships/hyperlink" Target="http://www.olomouc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3917</Characters>
  <Application>Microsoft Office Word</Application>
  <DocSecurity>4</DocSecurity>
  <Lines>32</Lines>
  <Paragraphs>9</Paragraphs>
  <ScaleCrop>false</ScaleCrop>
  <Company>MMOL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Fondu pomoci olomouckým dětem</dc:title>
  <dc:creator>Miková Blanka</dc:creator>
  <cp:lastModifiedBy>Večeřová Jaroslava</cp:lastModifiedBy>
  <cp:revision>2</cp:revision>
  <dcterms:created xsi:type="dcterms:W3CDTF">2026-06-08T06:02:00Z</dcterms:created>
  <dcterms:modified xsi:type="dcterms:W3CDTF">2026-06-08T06:02:00Z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Word LTSC</vt:lpwstr>
  </property>
</Properties>
</file>